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BC" w:rsidRPr="000C37DE" w:rsidRDefault="000B02BC" w:rsidP="000C37DE">
      <w:pPr>
        <w:shd w:val="clear" w:color="auto" w:fill="FFFFFF"/>
        <w:jc w:val="center"/>
        <w:rPr>
          <w:rFonts w:eastAsia="Times New Roman" w:cs="Times New Roman"/>
          <w:b/>
          <w:lang w:eastAsia="en-US"/>
        </w:rPr>
      </w:pPr>
      <w:r w:rsidRPr="000C37DE">
        <w:rPr>
          <w:rFonts w:eastAsia="Times New Roman" w:cs="Times New Roman"/>
          <w:b/>
          <w:lang w:eastAsia="en-US"/>
        </w:rPr>
        <w:t>INFORMACIJA DĖL UGDYMO ORGANIZAVIMO</w:t>
      </w:r>
    </w:p>
    <w:p w:rsidR="000B02BC" w:rsidRPr="00A9751F" w:rsidRDefault="000B02BC" w:rsidP="00936ACC">
      <w:pPr>
        <w:shd w:val="clear" w:color="auto" w:fill="FFFFFF"/>
        <w:jc w:val="both"/>
        <w:rPr>
          <w:rFonts w:eastAsia="Times New Roman" w:cs="Times New Roman"/>
          <w:lang w:eastAsia="en-US"/>
        </w:rPr>
      </w:pPr>
    </w:p>
    <w:p w:rsidR="000B02BC" w:rsidRDefault="000B02BC" w:rsidP="00936ACC">
      <w:pPr>
        <w:shd w:val="clear" w:color="auto" w:fill="FFFFFF"/>
        <w:jc w:val="both"/>
        <w:rPr>
          <w:rFonts w:cs="Times New Roman"/>
          <w:b/>
          <w:spacing w:val="3"/>
          <w:shd w:val="clear" w:color="auto" w:fill="FFFFFF"/>
        </w:rPr>
      </w:pPr>
      <w:r w:rsidRPr="00A9751F">
        <w:rPr>
          <w:rFonts w:cs="Times New Roman"/>
          <w:spacing w:val="3"/>
          <w:shd w:val="clear" w:color="auto" w:fill="FFFFFF"/>
        </w:rPr>
        <w:t xml:space="preserve">Vadovaujantis Kėdainių rajono savivaldybės administracijos direktoriaus 2020 m. lapkričio 30 d. įsakymu Nr. AD-1-1485 ,,Dėl </w:t>
      </w:r>
      <w:proofErr w:type="spellStart"/>
      <w:r w:rsidRPr="00A9751F">
        <w:rPr>
          <w:rFonts w:cs="Times New Roman"/>
          <w:spacing w:val="3"/>
          <w:shd w:val="clear" w:color="auto" w:fill="FFFFFF"/>
        </w:rPr>
        <w:t>koronaviruso</w:t>
      </w:r>
      <w:proofErr w:type="spellEnd"/>
      <w:r w:rsidRPr="00A9751F">
        <w:rPr>
          <w:rFonts w:cs="Times New Roman"/>
          <w:spacing w:val="3"/>
          <w:shd w:val="clear" w:color="auto" w:fill="FFFFFF"/>
        </w:rPr>
        <w:t xml:space="preserve"> (COVID-19) valdymo priemonių“, </w:t>
      </w:r>
      <w:r w:rsidR="00A9751F" w:rsidRPr="00A9751F">
        <w:rPr>
          <w:rFonts w:cs="Times New Roman"/>
          <w:spacing w:val="3"/>
          <w:shd w:val="clear" w:color="auto" w:fill="FFFFFF"/>
        </w:rPr>
        <w:t xml:space="preserve">ugdymo įstaigose nuo </w:t>
      </w:r>
      <w:r w:rsidR="00A9751F">
        <w:rPr>
          <w:rFonts w:cs="Times New Roman"/>
          <w:spacing w:val="3"/>
          <w:shd w:val="clear" w:color="auto" w:fill="FFFFFF"/>
        </w:rPr>
        <w:t xml:space="preserve">2020 m. </w:t>
      </w:r>
      <w:r w:rsidR="00A9751F" w:rsidRPr="00A9751F">
        <w:rPr>
          <w:rFonts w:cs="Times New Roman"/>
          <w:spacing w:val="3"/>
          <w:shd w:val="clear" w:color="auto" w:fill="FFFFFF"/>
        </w:rPr>
        <w:t xml:space="preserve">lapkričio 20 d. iki </w:t>
      </w:r>
      <w:r w:rsidR="00A9751F">
        <w:rPr>
          <w:rFonts w:cs="Times New Roman"/>
          <w:spacing w:val="3"/>
          <w:shd w:val="clear" w:color="auto" w:fill="FFFFFF"/>
        </w:rPr>
        <w:t xml:space="preserve">2020 m. </w:t>
      </w:r>
      <w:r w:rsidR="00A9751F" w:rsidRPr="00A9751F">
        <w:rPr>
          <w:rFonts w:cs="Times New Roman"/>
          <w:spacing w:val="3"/>
          <w:shd w:val="clear" w:color="auto" w:fill="FFFFFF"/>
        </w:rPr>
        <w:t xml:space="preserve">gruodžio 13 d.  </w:t>
      </w:r>
      <w:r w:rsidRPr="00A9751F">
        <w:rPr>
          <w:rFonts w:cs="Times New Roman"/>
          <w:spacing w:val="3"/>
          <w:shd w:val="clear" w:color="auto" w:fill="FFFFFF"/>
        </w:rPr>
        <w:t xml:space="preserve">įvedamas infekcijų plitimą ribojantis režimas, </w:t>
      </w:r>
      <w:r w:rsidRPr="00A9751F">
        <w:rPr>
          <w:rFonts w:cs="Times New Roman"/>
          <w:b/>
          <w:spacing w:val="3"/>
          <w:shd w:val="clear" w:color="auto" w:fill="FFFFFF"/>
        </w:rPr>
        <w:t>stabdoma švietimo veikla</w:t>
      </w:r>
      <w:r w:rsidRPr="00A9751F">
        <w:rPr>
          <w:rFonts w:cs="Times New Roman"/>
          <w:spacing w:val="3"/>
          <w:shd w:val="clear" w:color="auto" w:fill="FFFFFF"/>
        </w:rPr>
        <w:t xml:space="preserve"> ir </w:t>
      </w:r>
      <w:r w:rsidR="00A9751F" w:rsidRPr="00A9751F">
        <w:rPr>
          <w:rFonts w:cs="Times New Roman"/>
          <w:spacing w:val="3"/>
          <w:shd w:val="clear" w:color="auto" w:fill="FFFFFF"/>
        </w:rPr>
        <w:t>ikimo</w:t>
      </w:r>
      <w:r w:rsidR="000C37DE">
        <w:rPr>
          <w:rFonts w:cs="Times New Roman"/>
          <w:spacing w:val="3"/>
          <w:shd w:val="clear" w:color="auto" w:fill="FFFFFF"/>
        </w:rPr>
        <w:t xml:space="preserve">kyklinis, priešmokyklinis, pradinis ir pagrindinis </w:t>
      </w:r>
      <w:r w:rsidRPr="00A9751F">
        <w:rPr>
          <w:rFonts w:cs="Times New Roman"/>
          <w:b/>
          <w:spacing w:val="3"/>
          <w:shd w:val="clear" w:color="auto" w:fill="FFFFFF"/>
        </w:rPr>
        <w:t>ugdymas</w:t>
      </w:r>
      <w:r w:rsidR="00A9751F" w:rsidRPr="00A9751F">
        <w:rPr>
          <w:rFonts w:cs="Times New Roman"/>
          <w:b/>
          <w:spacing w:val="3"/>
          <w:shd w:val="clear" w:color="auto" w:fill="FFFFFF"/>
        </w:rPr>
        <w:t xml:space="preserve"> </w:t>
      </w:r>
      <w:proofErr w:type="spellStart"/>
      <w:r w:rsidR="000C37DE" w:rsidRPr="000C37DE">
        <w:rPr>
          <w:rFonts w:cs="Times New Roman"/>
          <w:b/>
          <w:spacing w:val="3"/>
          <w:shd w:val="clear" w:color="auto" w:fill="FFFFFF"/>
        </w:rPr>
        <w:t>o</w:t>
      </w:r>
      <w:r w:rsidRPr="000C37DE">
        <w:rPr>
          <w:rFonts w:cs="Times New Roman"/>
          <w:b/>
          <w:spacing w:val="3"/>
          <w:shd w:val="clear" w:color="auto" w:fill="FFFFFF"/>
        </w:rPr>
        <w:t>ganizuojamas</w:t>
      </w:r>
      <w:proofErr w:type="spellEnd"/>
      <w:r w:rsidRPr="000C37DE">
        <w:rPr>
          <w:rFonts w:cs="Times New Roman"/>
          <w:b/>
          <w:spacing w:val="3"/>
          <w:shd w:val="clear" w:color="auto" w:fill="FFFFFF"/>
        </w:rPr>
        <w:t xml:space="preserve"> </w:t>
      </w:r>
      <w:bookmarkStart w:id="0" w:name="_GoBack"/>
      <w:r w:rsidRPr="00701819">
        <w:rPr>
          <w:rFonts w:cs="Times New Roman"/>
          <w:b/>
          <w:color w:val="538135" w:themeColor="accent6" w:themeShade="BF"/>
          <w:spacing w:val="3"/>
          <w:u w:val="single"/>
          <w:shd w:val="clear" w:color="auto" w:fill="FFFFFF"/>
        </w:rPr>
        <w:t>nuotoliniu būdu</w:t>
      </w:r>
      <w:bookmarkEnd w:id="0"/>
      <w:r w:rsidRPr="00A9751F">
        <w:rPr>
          <w:rFonts w:cs="Times New Roman"/>
          <w:b/>
          <w:spacing w:val="3"/>
          <w:shd w:val="clear" w:color="auto" w:fill="FFFFFF"/>
        </w:rPr>
        <w:t>.</w:t>
      </w:r>
    </w:p>
    <w:p w:rsidR="00A9751F" w:rsidRPr="00A9751F" w:rsidRDefault="00A9751F" w:rsidP="00936ACC">
      <w:pPr>
        <w:shd w:val="clear" w:color="auto" w:fill="FFFFFF"/>
        <w:jc w:val="both"/>
        <w:rPr>
          <w:rFonts w:cs="Times New Roman"/>
          <w:spacing w:val="3"/>
          <w:shd w:val="clear" w:color="auto" w:fill="FFFFFF"/>
        </w:rPr>
      </w:pPr>
    </w:p>
    <w:p w:rsidR="00936ACC" w:rsidRPr="00A9751F" w:rsidRDefault="00A9751F" w:rsidP="00936ACC">
      <w:pPr>
        <w:shd w:val="clear" w:color="auto" w:fill="FFFFFF"/>
        <w:jc w:val="both"/>
        <w:rPr>
          <w:rFonts w:eastAsia="Times New Roman" w:cs="Times New Roman"/>
          <w:lang w:eastAsia="en-US"/>
        </w:rPr>
      </w:pPr>
      <w:r w:rsidRPr="00A9751F">
        <w:rPr>
          <w:rFonts w:eastAsia="Times New Roman" w:cs="Times New Roman"/>
          <w:lang w:eastAsia="en-US"/>
        </w:rPr>
        <w:t>Mokyklos skyriuose</w:t>
      </w:r>
      <w:r w:rsidR="00396181">
        <w:rPr>
          <w:rFonts w:eastAsia="Times New Roman" w:cs="Times New Roman"/>
          <w:lang w:eastAsia="en-US"/>
        </w:rPr>
        <w:t>,</w:t>
      </w:r>
      <w:r w:rsidRPr="00A9751F">
        <w:rPr>
          <w:rFonts w:eastAsia="Times New Roman" w:cs="Times New Roman"/>
          <w:lang w:eastAsia="en-US"/>
        </w:rPr>
        <w:t xml:space="preserve"> t</w:t>
      </w:r>
      <w:r w:rsidRPr="000B02BC">
        <w:rPr>
          <w:rFonts w:eastAsia="Times New Roman" w:cs="Times New Roman"/>
          <w:lang w:eastAsia="en-US"/>
        </w:rPr>
        <w:t xml:space="preserve">ik ypatingais atvejais, kai abu </w:t>
      </w:r>
      <w:r>
        <w:rPr>
          <w:rFonts w:eastAsia="Times New Roman" w:cs="Times New Roman"/>
          <w:lang w:eastAsia="en-US"/>
        </w:rPr>
        <w:t xml:space="preserve">ikimokyklinio ar priešmokyklinio amžiaus vaiko </w:t>
      </w:r>
      <w:r w:rsidRPr="00A9751F">
        <w:rPr>
          <w:rFonts w:eastAsia="Times New Roman" w:cs="Times New Roman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>tėv</w:t>
      </w:r>
      <w:r w:rsidRPr="000B02BC">
        <w:rPr>
          <w:rFonts w:eastAsia="Times New Roman" w:cs="Times New Roman"/>
          <w:lang w:eastAsia="en-US"/>
        </w:rPr>
        <w:t>eliai privalo dirbti kontakte dėl ekstremalios situacijos, dėl darbo specifikos negali dirbti nuotoliniu būdu ir neturi kitų galimybių apsaugoti savo vaiko, esant COVID-19 l</w:t>
      </w:r>
      <w:r w:rsidRPr="00A9751F">
        <w:rPr>
          <w:rFonts w:eastAsia="Times New Roman" w:cs="Times New Roman"/>
          <w:lang w:eastAsia="en-US"/>
        </w:rPr>
        <w:t>igos išplėtimo pavojui, įstaigoj</w:t>
      </w:r>
      <w:r w:rsidRPr="000B02BC">
        <w:rPr>
          <w:rFonts w:eastAsia="Times New Roman" w:cs="Times New Roman"/>
          <w:lang w:eastAsia="en-US"/>
        </w:rPr>
        <w:t>e galėtų būti vykdoma priežiūra.</w:t>
      </w:r>
      <w:r w:rsidRPr="00A9751F">
        <w:rPr>
          <w:rFonts w:eastAsia="Times New Roman" w:cs="Times New Roman"/>
          <w:lang w:eastAsia="en-US"/>
        </w:rPr>
        <w:t xml:space="preserve"> Pildomas </w:t>
      </w:r>
      <w:r w:rsidRPr="00396181">
        <w:rPr>
          <w:rFonts w:eastAsia="Times New Roman" w:cs="Times New Roman"/>
          <w:color w:val="385623" w:themeColor="accent6" w:themeShade="80"/>
          <w:u w:val="single"/>
          <w:lang w:eastAsia="en-US"/>
        </w:rPr>
        <w:t>prašymas</w:t>
      </w:r>
      <w:r w:rsidRPr="00A9751F">
        <w:rPr>
          <w:rFonts w:eastAsia="Times New Roman" w:cs="Times New Roman"/>
          <w:lang w:eastAsia="en-US"/>
        </w:rPr>
        <w:t xml:space="preserve"> dėl vaiko priežiūros.</w:t>
      </w:r>
      <w:r w:rsidR="00396181">
        <w:rPr>
          <w:rFonts w:eastAsia="Times New Roman" w:cs="Times New Roman"/>
          <w:lang w:eastAsia="en-US"/>
        </w:rPr>
        <w:t xml:space="preserve"> </w:t>
      </w:r>
      <w:r w:rsidR="00936ACC">
        <w:rPr>
          <w:rFonts w:eastAsia="Times New Roman" w:cs="Times New Roman"/>
          <w:lang w:eastAsia="en-US"/>
        </w:rPr>
        <w:t>Informaciją teikia ikimokyklinio ir priešmokyklinio ugdymo mokytojai.</w:t>
      </w:r>
    </w:p>
    <w:p w:rsidR="00A9751F" w:rsidRDefault="00936ACC" w:rsidP="00936ACC">
      <w:pPr>
        <w:shd w:val="clear" w:color="auto" w:fill="FFFFFF"/>
        <w:jc w:val="both"/>
        <w:rPr>
          <w:rFonts w:eastAsia="Times New Roman" w:cs="Times New Roman"/>
          <w:lang w:eastAsia="en-US"/>
        </w:rPr>
      </w:pPr>
      <w:r w:rsidRPr="000B02BC">
        <w:rPr>
          <w:rFonts w:eastAsia="Times New Roman" w:cs="Times New Roman"/>
          <w:lang w:eastAsia="en-US"/>
        </w:rPr>
        <w:t>Esant vaikams nuotoliniame ugdyme, tėvams bus išduodami nedarbingumo pažymėjimai</w:t>
      </w:r>
      <w:r>
        <w:rPr>
          <w:rFonts w:eastAsia="Times New Roman" w:cs="Times New Roman"/>
          <w:lang w:eastAsia="en-US"/>
        </w:rPr>
        <w:t>.</w:t>
      </w:r>
    </w:p>
    <w:p w:rsidR="00936ACC" w:rsidRDefault="00936ACC" w:rsidP="00936ACC">
      <w:pPr>
        <w:shd w:val="clear" w:color="auto" w:fill="FFFFFF"/>
        <w:jc w:val="both"/>
        <w:rPr>
          <w:rFonts w:cs="Times New Roman"/>
          <w:shd w:val="clear" w:color="auto" w:fill="FFFFFF"/>
        </w:rPr>
      </w:pPr>
    </w:p>
    <w:p w:rsidR="00936ACC" w:rsidRPr="00936ACC" w:rsidRDefault="00936ACC" w:rsidP="00936ACC">
      <w:pPr>
        <w:shd w:val="clear" w:color="auto" w:fill="FFFFFF"/>
        <w:jc w:val="both"/>
        <w:rPr>
          <w:rFonts w:cs="Times New Roman"/>
          <w:shd w:val="clear" w:color="auto" w:fill="FFFFFF"/>
        </w:rPr>
      </w:pPr>
      <w:r w:rsidRPr="00936ACC">
        <w:rPr>
          <w:rFonts w:cs="Times New Roman"/>
          <w:shd w:val="clear" w:color="auto" w:fill="FFFFFF"/>
        </w:rPr>
        <w:t>Dėl 1-4 kl. mokinių nuotolinio ugdymo informaciją teikia pradinio ugdymo mokytojai.</w:t>
      </w:r>
    </w:p>
    <w:p w:rsidR="00936ACC" w:rsidRPr="00936ACC" w:rsidRDefault="00936ACC" w:rsidP="00936ACC">
      <w:pPr>
        <w:shd w:val="clear" w:color="auto" w:fill="FFFFFF"/>
        <w:jc w:val="both"/>
        <w:rPr>
          <w:rFonts w:eastAsia="Times New Roman" w:cs="Times New Roman"/>
          <w:lang w:eastAsia="en-US"/>
        </w:rPr>
      </w:pPr>
      <w:r>
        <w:rPr>
          <w:rFonts w:cs="Times New Roman"/>
          <w:spacing w:val="3"/>
          <w:shd w:val="clear" w:color="auto" w:fill="FFFFFF"/>
        </w:rPr>
        <w:t>5- 10 klasėse visos</w:t>
      </w:r>
      <w:r w:rsidRPr="00936ACC">
        <w:rPr>
          <w:rFonts w:cs="Times New Roman"/>
          <w:spacing w:val="3"/>
          <w:shd w:val="clear" w:color="auto" w:fill="FFFFFF"/>
        </w:rPr>
        <w:t> pamokos vyks sinchroniniu būdu, vadovautis pamokų tvarkaraščiu.</w:t>
      </w:r>
    </w:p>
    <w:p w:rsidR="00936ACC" w:rsidRPr="00936ACC" w:rsidRDefault="00936ACC" w:rsidP="00936ACC">
      <w:pPr>
        <w:shd w:val="clear" w:color="auto" w:fill="FFFFFF"/>
        <w:jc w:val="both"/>
        <w:rPr>
          <w:rFonts w:eastAsia="Times New Roman" w:cs="Times New Roman"/>
          <w:lang w:eastAsia="en-US"/>
        </w:rPr>
      </w:pPr>
    </w:p>
    <w:p w:rsidR="00396181" w:rsidRPr="00936ACC" w:rsidRDefault="00396181" w:rsidP="00936ACC">
      <w:pPr>
        <w:shd w:val="clear" w:color="auto" w:fill="FFFFFF"/>
        <w:jc w:val="both"/>
        <w:rPr>
          <w:rFonts w:eastAsia="Times New Roman" w:cs="Times New Roman"/>
          <w:lang w:val="en-US" w:eastAsia="en-US"/>
        </w:rPr>
      </w:pPr>
      <w:proofErr w:type="gramStart"/>
      <w:r w:rsidRPr="00936ACC">
        <w:rPr>
          <w:rFonts w:eastAsia="Times New Roman" w:cs="Times New Roman"/>
          <w:bCs/>
          <w:lang w:val="en-US" w:eastAsia="en-US"/>
        </w:rPr>
        <w:t>MOKYMO(</w:t>
      </w:r>
      <w:proofErr w:type="gramEnd"/>
      <w:r w:rsidRPr="00936ACC">
        <w:rPr>
          <w:rFonts w:eastAsia="Times New Roman" w:cs="Times New Roman"/>
          <w:bCs/>
          <w:lang w:val="en-US" w:eastAsia="en-US"/>
        </w:rPr>
        <w:t xml:space="preserve">SI) NUOTOLINIU BŪDU ATMINTINĖ MOKINIAMS: </w:t>
      </w:r>
      <w:hyperlink r:id="rId4" w:history="1">
        <w:proofErr w:type="spellStart"/>
        <w:r w:rsidRPr="00936ACC">
          <w:rPr>
            <w:rFonts w:eastAsia="Times New Roman" w:cs="Times New Roman"/>
            <w:color w:val="538135" w:themeColor="accent6" w:themeShade="BF"/>
            <w:u w:val="single"/>
            <w:lang w:val="en-US" w:eastAsia="en-US"/>
          </w:rPr>
          <w:t>Atidaryti</w:t>
        </w:r>
        <w:proofErr w:type="spellEnd"/>
      </w:hyperlink>
    </w:p>
    <w:p w:rsidR="00396181" w:rsidRDefault="00396181" w:rsidP="00936ACC">
      <w:pPr>
        <w:shd w:val="clear" w:color="auto" w:fill="FFFFFF"/>
        <w:jc w:val="both"/>
        <w:rPr>
          <w:rFonts w:eastAsia="Times New Roman" w:cs="Times New Roman"/>
          <w:color w:val="538135" w:themeColor="accent6" w:themeShade="BF"/>
          <w:u w:val="single"/>
          <w:lang w:val="en-US" w:eastAsia="en-US"/>
        </w:rPr>
      </w:pPr>
      <w:r w:rsidRPr="00936ACC">
        <w:rPr>
          <w:rFonts w:eastAsia="Times New Roman" w:cs="Times New Roman"/>
          <w:bCs/>
          <w:lang w:val="en-US" w:eastAsia="en-US"/>
        </w:rPr>
        <w:t>INFORMACIJA MOKINIŲ TĖVAMS</w:t>
      </w:r>
      <w:r w:rsidRPr="00936ACC">
        <w:rPr>
          <w:rFonts w:eastAsia="Times New Roman" w:cs="Times New Roman"/>
          <w:lang w:val="en-US" w:eastAsia="en-US"/>
        </w:rPr>
        <w:t xml:space="preserve">: </w:t>
      </w:r>
      <w:hyperlink r:id="rId5" w:history="1">
        <w:proofErr w:type="spellStart"/>
        <w:r w:rsidRPr="00936ACC">
          <w:rPr>
            <w:rFonts w:eastAsia="Times New Roman" w:cs="Times New Roman"/>
            <w:color w:val="538135" w:themeColor="accent6" w:themeShade="BF"/>
            <w:u w:val="single"/>
            <w:lang w:val="en-US" w:eastAsia="en-US"/>
          </w:rPr>
          <w:t>Atidaryti</w:t>
        </w:r>
        <w:proofErr w:type="spellEnd"/>
      </w:hyperlink>
    </w:p>
    <w:p w:rsidR="00936ACC" w:rsidRPr="00936ACC" w:rsidRDefault="00936ACC" w:rsidP="00936ACC">
      <w:pPr>
        <w:shd w:val="clear" w:color="auto" w:fill="FFFFFF"/>
        <w:jc w:val="both"/>
        <w:rPr>
          <w:rFonts w:eastAsia="Times New Roman" w:cs="Times New Roman"/>
          <w:lang w:val="en-US" w:eastAsia="en-US"/>
        </w:rPr>
      </w:pPr>
    </w:p>
    <w:p w:rsidR="00936ACC" w:rsidRDefault="00396181" w:rsidP="00936ACC">
      <w:pPr>
        <w:shd w:val="clear" w:color="auto" w:fill="FFFFFF"/>
        <w:jc w:val="both"/>
        <w:rPr>
          <w:rFonts w:cs="Times New Roman"/>
          <w:shd w:val="clear" w:color="auto" w:fill="FFFFFF"/>
        </w:rPr>
      </w:pPr>
      <w:r w:rsidRPr="000C37DE">
        <w:rPr>
          <w:rFonts w:cs="Times New Roman"/>
          <w:b/>
          <w:shd w:val="clear" w:color="auto" w:fill="FFFFFF"/>
        </w:rPr>
        <w:t xml:space="preserve">Švietimo pagalba </w:t>
      </w:r>
      <w:r w:rsidRPr="00936ACC">
        <w:rPr>
          <w:rFonts w:cs="Times New Roman"/>
          <w:shd w:val="clear" w:color="auto" w:fill="FFFFFF"/>
        </w:rPr>
        <w:t xml:space="preserve">bus teikiama tik nuotoliniu būdu. </w:t>
      </w:r>
      <w:r w:rsidR="00936ACC">
        <w:rPr>
          <w:rFonts w:cs="Times New Roman"/>
          <w:shd w:val="clear" w:color="auto" w:fill="FFFFFF"/>
        </w:rPr>
        <w:t xml:space="preserve">Švietimo pagalbos </w:t>
      </w:r>
      <w:r w:rsidR="00936ACC" w:rsidRPr="00936ACC">
        <w:rPr>
          <w:rFonts w:cs="Times New Roman"/>
          <w:color w:val="538135" w:themeColor="accent6" w:themeShade="BF"/>
          <w:u w:val="single"/>
          <w:shd w:val="clear" w:color="auto" w:fill="FFFFFF"/>
        </w:rPr>
        <w:t>specialistų kontaktai.</w:t>
      </w:r>
    </w:p>
    <w:p w:rsidR="00936ACC" w:rsidRDefault="00936ACC" w:rsidP="00936ACC">
      <w:pPr>
        <w:shd w:val="clear" w:color="auto" w:fill="FFFFFF"/>
        <w:jc w:val="both"/>
        <w:rPr>
          <w:rFonts w:cs="Times New Roman"/>
          <w:shd w:val="clear" w:color="auto" w:fill="FFFFFF"/>
        </w:rPr>
      </w:pPr>
    </w:p>
    <w:p w:rsidR="00936ACC" w:rsidRDefault="00396181" w:rsidP="00936ACC">
      <w:pPr>
        <w:shd w:val="clear" w:color="auto" w:fill="FFFFFF"/>
        <w:jc w:val="both"/>
        <w:rPr>
          <w:rFonts w:cs="Times New Roman"/>
          <w:shd w:val="clear" w:color="auto" w:fill="FFFFFF"/>
        </w:rPr>
      </w:pPr>
      <w:r w:rsidRPr="00936ACC">
        <w:rPr>
          <w:rFonts w:cs="Times New Roman"/>
          <w:shd w:val="clear" w:color="auto" w:fill="FFFFFF"/>
        </w:rPr>
        <w:t xml:space="preserve">Mokiniams, gaunantiems </w:t>
      </w:r>
      <w:r w:rsidRPr="000C37DE">
        <w:rPr>
          <w:rFonts w:cs="Times New Roman"/>
          <w:b/>
          <w:shd w:val="clear" w:color="auto" w:fill="FFFFFF"/>
        </w:rPr>
        <w:t>nemokamą maitini</w:t>
      </w:r>
      <w:r w:rsidR="00936ACC" w:rsidRPr="000C37DE">
        <w:rPr>
          <w:rFonts w:cs="Times New Roman"/>
          <w:b/>
          <w:shd w:val="clear" w:color="auto" w:fill="FFFFFF"/>
        </w:rPr>
        <w:t>mą</w:t>
      </w:r>
      <w:r w:rsidR="00936ACC">
        <w:rPr>
          <w:rFonts w:cs="Times New Roman"/>
          <w:shd w:val="clear" w:color="auto" w:fill="FFFFFF"/>
        </w:rPr>
        <w:t xml:space="preserve"> bus išduodami maisto daviniai.</w:t>
      </w:r>
    </w:p>
    <w:p w:rsidR="00936ACC" w:rsidRPr="00936ACC" w:rsidRDefault="00936ACC" w:rsidP="00936ACC">
      <w:pPr>
        <w:shd w:val="clear" w:color="auto" w:fill="FFFFFF"/>
        <w:jc w:val="both"/>
        <w:rPr>
          <w:rFonts w:cs="Times New Roman"/>
          <w:shd w:val="clear" w:color="auto" w:fill="FFFFFF"/>
        </w:rPr>
      </w:pPr>
    </w:p>
    <w:p w:rsidR="00936ACC" w:rsidRDefault="00936ACC" w:rsidP="00936ACC">
      <w:pPr>
        <w:shd w:val="clear" w:color="auto" w:fill="FFFFFF"/>
        <w:jc w:val="both"/>
        <w:rPr>
          <w:rFonts w:cs="Times New Roman"/>
          <w:spacing w:val="3"/>
          <w:shd w:val="clear" w:color="auto" w:fill="FFFFFF"/>
        </w:rPr>
      </w:pPr>
      <w:r w:rsidRPr="00936ACC">
        <w:rPr>
          <w:rStyle w:val="Grietas"/>
          <w:rFonts w:cs="Times New Roman"/>
          <w:spacing w:val="3"/>
          <w:shd w:val="clear" w:color="auto" w:fill="FFFFFF"/>
        </w:rPr>
        <w:t>Mokiniams</w:t>
      </w:r>
      <w:r w:rsidRPr="00936ACC">
        <w:rPr>
          <w:rFonts w:cs="Times New Roman"/>
          <w:spacing w:val="3"/>
          <w:shd w:val="clear" w:color="auto" w:fill="FFFFFF"/>
        </w:rPr>
        <w:t xml:space="preserve">, </w:t>
      </w:r>
      <w:r w:rsidRPr="000C37DE">
        <w:rPr>
          <w:rFonts w:cs="Times New Roman"/>
          <w:b/>
          <w:spacing w:val="3"/>
          <w:shd w:val="clear" w:color="auto" w:fill="FFFFFF"/>
        </w:rPr>
        <w:t>kuriems reikalinga pagalba</w:t>
      </w:r>
      <w:r w:rsidRPr="00936ACC">
        <w:rPr>
          <w:rFonts w:cs="Times New Roman"/>
          <w:spacing w:val="3"/>
          <w:shd w:val="clear" w:color="auto" w:fill="FFFFFF"/>
        </w:rPr>
        <w:t xml:space="preserve"> laikinai perduodant nuotolinio mokymosi laikotarpiui </w:t>
      </w:r>
      <w:proofErr w:type="spellStart"/>
      <w:r w:rsidRPr="00936ACC">
        <w:rPr>
          <w:rFonts w:cs="Times New Roman"/>
          <w:spacing w:val="3"/>
          <w:shd w:val="clear" w:color="auto" w:fill="FFFFFF"/>
        </w:rPr>
        <w:t>planšetinį</w:t>
      </w:r>
      <w:proofErr w:type="spellEnd"/>
      <w:r w:rsidRPr="00936ACC">
        <w:rPr>
          <w:rFonts w:cs="Times New Roman"/>
          <w:spacing w:val="3"/>
          <w:shd w:val="clear" w:color="auto" w:fill="FFFFFF"/>
        </w:rPr>
        <w:t xml:space="preserve"> kompi</w:t>
      </w:r>
      <w:r>
        <w:rPr>
          <w:rFonts w:cs="Times New Roman"/>
          <w:spacing w:val="3"/>
          <w:shd w:val="clear" w:color="auto" w:fill="FFFFFF"/>
        </w:rPr>
        <w:t xml:space="preserve">uterį, </w:t>
      </w:r>
      <w:r w:rsidRPr="000C37DE">
        <w:rPr>
          <w:rFonts w:cs="Times New Roman"/>
          <w:b/>
          <w:spacing w:val="3"/>
          <w:shd w:val="clear" w:color="auto" w:fill="FFFFFF"/>
        </w:rPr>
        <w:t>kreipiasi į klasės auklėtoją</w:t>
      </w:r>
      <w:r w:rsidRPr="00936ACC">
        <w:rPr>
          <w:rFonts w:cs="Times New Roman"/>
          <w:spacing w:val="3"/>
          <w:shd w:val="clear" w:color="auto" w:fill="FFFFFF"/>
        </w:rPr>
        <w:t xml:space="preserve">. </w:t>
      </w:r>
      <w:proofErr w:type="spellStart"/>
      <w:r w:rsidRPr="00936ACC">
        <w:rPr>
          <w:rFonts w:cs="Times New Roman"/>
          <w:spacing w:val="3"/>
          <w:shd w:val="clear" w:color="auto" w:fill="FFFFFF"/>
        </w:rPr>
        <w:t>Planšetiniai</w:t>
      </w:r>
      <w:proofErr w:type="spellEnd"/>
      <w:r w:rsidRPr="00936ACC">
        <w:rPr>
          <w:rFonts w:cs="Times New Roman"/>
          <w:spacing w:val="3"/>
          <w:shd w:val="clear" w:color="auto" w:fill="FFFFFF"/>
        </w:rPr>
        <w:t xml:space="preserve"> kompiuteriai bus perduodami tik pasirašius </w:t>
      </w:r>
      <w:r>
        <w:rPr>
          <w:rFonts w:cs="Times New Roman"/>
          <w:spacing w:val="3"/>
          <w:shd w:val="clear" w:color="auto" w:fill="FFFFFF"/>
        </w:rPr>
        <w:t xml:space="preserve">sutartį ir </w:t>
      </w:r>
      <w:r w:rsidRPr="00936ACC">
        <w:rPr>
          <w:rFonts w:cs="Times New Roman"/>
          <w:spacing w:val="3"/>
          <w:shd w:val="clear" w:color="auto" w:fill="FFFFFF"/>
        </w:rPr>
        <w:t xml:space="preserve">Skaitmeninės ir (ar) kompiuterinės įrangos perdavimo ir priėmimo aktą, </w:t>
      </w:r>
      <w:r>
        <w:rPr>
          <w:rFonts w:cs="Times New Roman"/>
          <w:spacing w:val="3"/>
          <w:shd w:val="clear" w:color="auto" w:fill="FFFFFF"/>
        </w:rPr>
        <w:t>kur</w:t>
      </w:r>
      <w:r w:rsidRPr="00936ACC">
        <w:rPr>
          <w:rFonts w:cs="Times New Roman"/>
          <w:spacing w:val="3"/>
          <w:shd w:val="clear" w:color="auto" w:fill="FFFFFF"/>
        </w:rPr>
        <w:t xml:space="preserve"> numatyta besinaudojančių mokinių atstovų (tėvų, globėjų) atsakomybė, kad perimta įranga bus tinkamai naudojama.</w:t>
      </w:r>
    </w:p>
    <w:p w:rsidR="00396181" w:rsidRPr="00936ACC" w:rsidRDefault="00396181" w:rsidP="000C37DE">
      <w:pPr>
        <w:shd w:val="clear" w:color="auto" w:fill="FFFFFF"/>
        <w:rPr>
          <w:rFonts w:eastAsia="Times New Roman" w:cs="Times New Roman"/>
          <w:lang w:eastAsia="en-US"/>
        </w:rPr>
      </w:pPr>
    </w:p>
    <w:p w:rsidR="00A9751F" w:rsidRPr="00936ACC" w:rsidRDefault="00A9751F" w:rsidP="00936ACC">
      <w:pPr>
        <w:shd w:val="clear" w:color="auto" w:fill="FFFFFF"/>
        <w:jc w:val="both"/>
        <w:rPr>
          <w:rFonts w:eastAsia="Times New Roman" w:cs="Times New Roman"/>
          <w:lang w:eastAsia="en-US"/>
        </w:rPr>
      </w:pPr>
    </w:p>
    <w:p w:rsidR="000B02BC" w:rsidRPr="000B02BC" w:rsidRDefault="000B02BC" w:rsidP="00936ACC">
      <w:pPr>
        <w:shd w:val="clear" w:color="auto" w:fill="FFFFFF"/>
        <w:jc w:val="both"/>
        <w:rPr>
          <w:rFonts w:eastAsia="Times New Roman" w:cs="Times New Roman"/>
          <w:lang w:eastAsia="en-US"/>
        </w:rPr>
      </w:pPr>
      <w:r w:rsidRPr="000B02BC">
        <w:rPr>
          <w:rFonts w:eastAsia="Times New Roman" w:cs="Times New Roman"/>
          <w:lang w:eastAsia="en-US"/>
        </w:rPr>
        <w:t xml:space="preserve">Saugokimės, saugokime vieni kitus ir būkime sveiki </w:t>
      </w:r>
      <w:r w:rsidRPr="000B02BC">
        <w:rPr>
          <w:rFonts w:eastAsia="Times New Roman" w:cs="Times New Roman"/>
          <w:noProof/>
          <w:lang w:eastAsia="en-US"/>
        </w:rPr>
        <w:drawing>
          <wp:inline distT="0" distB="0" distL="0" distR="0" wp14:anchorId="71857346" wp14:editId="31416D8C">
            <wp:extent cx="156210" cy="156210"/>
            <wp:effectExtent l="0" t="0" r="0" b="0"/>
            <wp:docPr id="2" name="Paveikslėlis 2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2BC" w:rsidRPr="00936ACC" w:rsidRDefault="000B02BC" w:rsidP="00936ACC">
      <w:pPr>
        <w:shd w:val="clear" w:color="auto" w:fill="FFFFFF"/>
        <w:jc w:val="both"/>
        <w:rPr>
          <w:rFonts w:eastAsia="Times New Roman" w:cs="Times New Roman"/>
          <w:lang w:eastAsia="en-US"/>
        </w:rPr>
      </w:pPr>
    </w:p>
    <w:p w:rsidR="000B02BC" w:rsidRDefault="000B02BC" w:rsidP="00936ACC">
      <w:pPr>
        <w:shd w:val="clear" w:color="auto" w:fill="FFFFFF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en-US"/>
        </w:rPr>
      </w:pPr>
    </w:p>
    <w:p w:rsidR="00CE0AC4" w:rsidRDefault="00CE0AC4" w:rsidP="00936ACC">
      <w:pPr>
        <w:jc w:val="both"/>
      </w:pPr>
    </w:p>
    <w:sectPr w:rsidR="00CE0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BC"/>
    <w:rsid w:val="000918E8"/>
    <w:rsid w:val="000B02BC"/>
    <w:rsid w:val="000C37DE"/>
    <w:rsid w:val="00396181"/>
    <w:rsid w:val="003A4EAF"/>
    <w:rsid w:val="00701819"/>
    <w:rsid w:val="00936ACC"/>
    <w:rsid w:val="00A9751F"/>
    <w:rsid w:val="00C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15AE-F0AA-4DB8-AEF3-1A04AE4F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18E8"/>
    <w:pPr>
      <w:spacing w:after="0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18E8"/>
    <w:pPr>
      <w:ind w:left="720"/>
    </w:pPr>
    <w:rPr>
      <w:rFonts w:eastAsia="Times New Roman" w:cs="Times New Roman"/>
    </w:rPr>
  </w:style>
  <w:style w:type="paragraph" w:styleId="Betarp">
    <w:name w:val="No Spacing"/>
    <w:uiPriority w:val="1"/>
    <w:qFormat/>
    <w:rsid w:val="00091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Grietas">
    <w:name w:val="Strong"/>
    <w:basedOn w:val="Numatytasispastraiposriftas"/>
    <w:uiPriority w:val="22"/>
    <w:qFormat/>
    <w:rsid w:val="00396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abunavosmokykla.lt/wp-content/uploads/2020/04/10.-Atmintin%C4%97-T%C4%96VAMS.pdf" TargetMode="External"/><Relationship Id="rId4" Type="http://schemas.openxmlformats.org/officeDocument/2006/relationships/hyperlink" Target="http://www.labunavosmokykla.lt/wp-content/uploads/2020/04/9.-Atmintin%C4%97-MOKININIAM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2020-12-07T22:54:00Z</dcterms:created>
  <dcterms:modified xsi:type="dcterms:W3CDTF">2020-12-07T23:52:00Z</dcterms:modified>
</cp:coreProperties>
</file>